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黑体_GBK"/>
          <w:szCs w:val="32"/>
        </w:rPr>
      </w:pPr>
      <w:bookmarkStart w:id="0" w:name="_GoBack"/>
      <w:r>
        <w:rPr>
          <w:rFonts w:hint="eastAsia" w:eastAsia="方正黑体_GBK"/>
          <w:szCs w:val="32"/>
        </w:rPr>
        <w:t>南京市玄武区人民政府</w:t>
      </w:r>
      <w:r>
        <w:rPr>
          <w:rFonts w:hint="eastAsia" w:eastAsia="方正黑体_GBK"/>
          <w:szCs w:val="32"/>
          <w:lang w:val="en-US" w:eastAsia="zh-CN"/>
        </w:rPr>
        <w:t>玄武湖</w:t>
      </w:r>
      <w:r>
        <w:rPr>
          <w:rFonts w:hint="eastAsia" w:eastAsia="方正黑体_GBK"/>
          <w:szCs w:val="32"/>
        </w:rPr>
        <w:t>街道办事处</w:t>
      </w:r>
      <w:r>
        <w:rPr>
          <w:rFonts w:eastAsia="方正黑体_GBK"/>
          <w:szCs w:val="32"/>
        </w:rPr>
        <w:t>行政执法主体</w:t>
      </w:r>
      <w:r>
        <w:rPr>
          <w:rFonts w:hint="eastAsia" w:eastAsia="方正黑体_GBK"/>
          <w:szCs w:val="32"/>
        </w:rPr>
        <w:t>公示</w:t>
      </w:r>
    </w:p>
    <w:bookmarkEnd w:id="0"/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名 称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南京市玄武区人民政府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玄武湖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体 类 别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集中行使执法权的组织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 性 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行政机关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方 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025-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85426429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 公 地 址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南京市玄武区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板仓街98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 通 指 引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6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 xml:space="preserve">  钟麓花园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2、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68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115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钟麓花园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公交车站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3、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118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131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，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313</w:t>
            </w:r>
            <w:r>
              <w:rPr>
                <w:rFonts w:ascii="方正楷体_GBK" w:eastAsia="方正楷体_GBK"/>
                <w:sz w:val="28"/>
                <w:szCs w:val="28"/>
              </w:rPr>
              <w:t>路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钟麓花园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公交车站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 法 职 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1、行政处罚：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承担城市管理、民族宗教、建设、人力资源、卫生健康相对集中行政处罚权工作，查处街道市容、垃圾分类、市政、绿化、城乡规划、宗教场所和宗教活动及其他相对集中行政处罚权等方面的违法案件、领导交办和需要查处的案件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28"/>
                <w:szCs w:val="28"/>
              </w:rPr>
              <w:t>2、行政强制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：对擅自占道经营物品的封存、扣押。</w:t>
            </w:r>
          </w:p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楷体_GBK" w:eastAsia="方正楷体_GBK"/>
                <w:b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outlineLvl w:val="0"/>
        <w:rPr>
          <w:rFonts w:eastAsia="方正黑体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8" w:lineRule="auto"/>
      </w:pPr>
      <w:r>
        <w:separator/>
      </w:r>
    </w:p>
  </w:footnote>
  <w:footnote w:type="continuationSeparator" w:id="1">
    <w:p>
      <w:pPr>
        <w:spacing w:line="29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04"/>
    <w:rsid w:val="001C69EA"/>
    <w:rsid w:val="002B5204"/>
    <w:rsid w:val="004C370A"/>
    <w:rsid w:val="00714536"/>
    <w:rsid w:val="00F02F5C"/>
    <w:rsid w:val="10D83558"/>
    <w:rsid w:val="7CB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98" w:lineRule="auto"/>
      <w:jc w:val="both"/>
      <w:textAlignment w:val="baseline"/>
    </w:pPr>
    <w:rPr>
      <w:rFonts w:ascii="Times New Roman" w:hAnsi="Times New Roman" w:eastAsia="方正仿宋_GBK" w:cs="Times New Roman"/>
      <w:snapToGrid w:val="0"/>
      <w:kern w:val="3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snapToGrid w:val="0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2021-12-08T07:39:00Z</dcterms:created>
  <dc:creator>Administrator</dc:creator>
  <cp:lastModifiedBy>Administrator</cp:lastModifiedBy>
  <dcterms:modified xsi:type="dcterms:W3CDTF">2021-12-09T03:02:49Z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ED11E45C4ADE481D999105B51D1D5FCA</vt:lpwstr>
  </property>
</Properties>
</file>