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1292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南京市玄武区投资促进局2025年度法治政府建设情况报告</w:t>
      </w:r>
    </w:p>
    <w:p w14:paraId="4892A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709135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本年度，我局深入贯彻落实中央、省、市、区关于法治政府建设的决策部署，立足招商引资工作实际，坚持将法治思维和法治方式贯穿工作全过程，稳步推进法治政府建设各项任务。现将有关情况报告如下：</w:t>
      </w:r>
    </w:p>
    <w:p w14:paraId="67C1C3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rPr>
        <w:t>一、</w:t>
      </w:r>
      <w:r>
        <w:rPr>
          <w:rFonts w:hint="eastAsia" w:ascii="黑体" w:hAnsi="黑体" w:eastAsia="黑体" w:cs="黑体"/>
          <w:sz w:val="24"/>
          <w:szCs w:val="24"/>
          <w:lang w:eastAsia="zh-CN"/>
        </w:rPr>
        <w:t>主要工作情况</w:t>
      </w:r>
    </w:p>
    <w:p w14:paraId="3BE145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1. 严格履行法治责任</w:t>
      </w:r>
    </w:p>
    <w:p w14:paraId="4122E2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局主要负责人严格落实法治政府建设第一责任人职责，将法治政府建设工作纳入全局重点工作统筹谋划，确保法治政府建设与招商引资业务工作同部署、同落实、同检查。带头学习法律法规和政策文件，在项目洽谈、决策部署等工作中坚持依法决策，发挥示范引领作用。</w:t>
      </w:r>
    </w:p>
    <w:p w14:paraId="454488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 强化法治思想引领</w:t>
      </w:r>
    </w:p>
    <w:p w14:paraId="14CC46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将习近平法治思想纳入局党组理论学习中心组学习计划，结合招商引资工作特点，组织</w:t>
      </w:r>
      <w:r>
        <w:rPr>
          <w:rFonts w:hint="eastAsia" w:ascii="宋体" w:hAnsi="宋体" w:eastAsia="宋体" w:cs="宋体"/>
          <w:sz w:val="24"/>
          <w:szCs w:val="24"/>
          <w:lang w:eastAsia="zh-CN"/>
        </w:rPr>
        <w:t>领导干部</w:t>
      </w:r>
      <w:r>
        <w:rPr>
          <w:rFonts w:hint="eastAsia" w:ascii="宋体" w:hAnsi="宋体" w:eastAsia="宋体" w:cs="宋体"/>
          <w:sz w:val="24"/>
          <w:szCs w:val="24"/>
        </w:rPr>
        <w:t>集中学习</w:t>
      </w:r>
      <w:r>
        <w:rPr>
          <w:rFonts w:hint="eastAsia" w:ascii="宋体" w:hAnsi="宋体" w:eastAsia="宋体" w:cs="宋体"/>
          <w:sz w:val="24"/>
          <w:szCs w:val="24"/>
          <w:lang w:eastAsia="zh-CN"/>
        </w:rPr>
        <w:t>习近平总书记关于依法治国重要论述</w:t>
      </w:r>
      <w:r>
        <w:rPr>
          <w:rFonts w:hint="eastAsia" w:ascii="宋体" w:hAnsi="宋体" w:eastAsia="宋体" w:cs="宋体"/>
          <w:sz w:val="24"/>
          <w:szCs w:val="24"/>
        </w:rPr>
        <w:t>，引导全体人员深刻认识法治政府建设的重要意义，提升法治意识和依法履职自觉。</w:t>
      </w:r>
    </w:p>
    <w:p w14:paraId="4FFE4F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 提升履职规范水平</w:t>
      </w:r>
    </w:p>
    <w:p w14:paraId="6D80A3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是严格遵守法定程序。在招商引资项目对接、合作洽谈等工作中，严格遵循法律法规和相关政策规定，确保行政行为合法合规。二是完善内部管理制度。结合工作实际，梳理完善局内部制度，以制度规范权力运行，保障各项工作有序开展。三是强化合同管理意识。在涉及合作协议等法律文件时，注重合法性审查，必要时咨询法律顾问意见，防范法律风险。</w:t>
      </w:r>
    </w:p>
    <w:p w14:paraId="7F354E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 优化营商法治环境</w:t>
      </w:r>
    </w:p>
    <w:p w14:paraId="0A6651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立足招商引资职能，以法治为保障，积极推进营商环境优化。在项目引进过程中，坚持公开、公平、公正原则，平等对待各类市场主体，保障企业合法权益。同时，积极配合相关部门开展法治环境建设工作，邀请法德东恒律师事务所</w:t>
      </w:r>
      <w:r>
        <w:rPr>
          <w:rFonts w:hint="eastAsia" w:ascii="宋体" w:hAnsi="宋体" w:eastAsia="宋体" w:cs="宋体"/>
          <w:sz w:val="24"/>
          <w:szCs w:val="24"/>
          <w:lang w:eastAsia="zh-CN"/>
        </w:rPr>
        <w:t>为辖区企业开展合同法、劳动法等</w:t>
      </w:r>
      <w:r>
        <w:rPr>
          <w:rFonts w:hint="eastAsia" w:ascii="宋体" w:hAnsi="宋体" w:eastAsia="宋体" w:cs="宋体"/>
          <w:sz w:val="24"/>
          <w:szCs w:val="24"/>
        </w:rPr>
        <w:t>法律问题培训</w:t>
      </w:r>
      <w:r>
        <w:rPr>
          <w:rFonts w:hint="eastAsia" w:ascii="宋体" w:hAnsi="宋体" w:eastAsia="宋体" w:cs="宋体"/>
          <w:sz w:val="24"/>
          <w:szCs w:val="24"/>
          <w:lang w:eastAsia="zh-CN"/>
        </w:rPr>
        <w:t>，</w:t>
      </w:r>
      <w:r>
        <w:rPr>
          <w:rFonts w:hint="eastAsia" w:ascii="宋体" w:hAnsi="宋体" w:eastAsia="宋体" w:cs="宋体"/>
          <w:sz w:val="24"/>
          <w:szCs w:val="24"/>
        </w:rPr>
        <w:t>助力打造稳定、公平、透明的营商环境。</w:t>
      </w:r>
    </w:p>
    <w:p w14:paraId="15E488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rPr>
        <w:t>二、存在</w:t>
      </w:r>
      <w:r>
        <w:rPr>
          <w:rFonts w:hint="eastAsia" w:ascii="黑体" w:hAnsi="黑体" w:eastAsia="黑体" w:cs="黑体"/>
          <w:sz w:val="24"/>
          <w:szCs w:val="24"/>
          <w:lang w:eastAsia="zh-CN"/>
        </w:rPr>
        <w:t>问题</w:t>
      </w:r>
    </w:p>
    <w:p w14:paraId="2D6AF9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一是</w:t>
      </w:r>
      <w:r>
        <w:rPr>
          <w:rFonts w:hint="eastAsia" w:ascii="宋体" w:hAnsi="宋体" w:eastAsia="宋体" w:cs="宋体"/>
          <w:sz w:val="24"/>
          <w:szCs w:val="24"/>
        </w:rPr>
        <w:t>法治建设与招商工作融合不够。以法治手段破解招商难题、优化服务保障的举措不多。</w:t>
      </w:r>
    </w:p>
    <w:p w14:paraId="43ADB2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二是法治</w:t>
      </w:r>
      <w:r>
        <w:rPr>
          <w:rFonts w:hint="eastAsia" w:ascii="宋体" w:hAnsi="宋体" w:eastAsia="宋体" w:cs="宋体"/>
          <w:sz w:val="24"/>
          <w:szCs w:val="24"/>
        </w:rPr>
        <w:t>工作统筹力度不足。更多精力集中在项目引进和落地等具体业务上，对法治政府建设工作的统筹谋划、系统推进不够到位。</w:t>
      </w:r>
    </w:p>
    <w:p w14:paraId="1C6F5C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下一步工作打算</w:t>
      </w:r>
    </w:p>
    <w:p w14:paraId="463405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一步，我局将以习近平法治思想为指导，进一步压实责任、强化举措，补齐短板、狠抓落实，推动法治政府建设与招商引资工作深度融合、相互促进，为我区招商引资工作高质量发展和营商环境持续优化提供坚实的法治保障。</w:t>
      </w:r>
    </w:p>
    <w:p w14:paraId="076465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 强化思想引领，提升队伍素质</w:t>
      </w:r>
    </w:p>
    <w:p w14:paraId="10F829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持续将习近平法治思想纳入党组理论学习中心组学习和干部职工常态化学习内容，通过专题学习、研讨交流等形式，引导全体人员深刻认识法治建设对招商引资工作的重要意义</w:t>
      </w:r>
      <w:r>
        <w:rPr>
          <w:rFonts w:hint="eastAsia" w:ascii="宋体" w:hAnsi="宋体" w:eastAsia="宋体" w:cs="宋体"/>
          <w:sz w:val="24"/>
          <w:szCs w:val="24"/>
          <w:lang w:eastAsia="zh-CN"/>
        </w:rPr>
        <w:t>。</w:t>
      </w:r>
      <w:r>
        <w:rPr>
          <w:rFonts w:hint="eastAsia" w:ascii="宋体" w:hAnsi="宋体" w:eastAsia="宋体" w:cs="宋体"/>
          <w:sz w:val="24"/>
          <w:szCs w:val="24"/>
        </w:rPr>
        <w:t>摒弃“重业务、轻法治”的思想，树立“法治是最好的营商环境”理念，将法治思维贯穿招商工作全过程。加强法治工作队伍建设，提升队伍专业素养</w:t>
      </w:r>
      <w:r>
        <w:rPr>
          <w:rFonts w:hint="eastAsia" w:ascii="宋体" w:hAnsi="宋体" w:eastAsia="宋体" w:cs="宋体"/>
          <w:sz w:val="24"/>
          <w:szCs w:val="24"/>
          <w:lang w:eastAsia="zh-CN"/>
        </w:rPr>
        <w:t>，</w:t>
      </w:r>
      <w:r>
        <w:rPr>
          <w:rFonts w:hint="eastAsia" w:ascii="宋体" w:hAnsi="宋体" w:eastAsia="宋体" w:cs="宋体"/>
          <w:sz w:val="24"/>
          <w:szCs w:val="24"/>
        </w:rPr>
        <w:t>积极争取司法</w:t>
      </w:r>
      <w:r>
        <w:rPr>
          <w:rFonts w:hint="eastAsia" w:ascii="宋体" w:hAnsi="宋体" w:eastAsia="宋体" w:cs="宋体"/>
          <w:sz w:val="24"/>
          <w:szCs w:val="24"/>
          <w:lang w:eastAsia="zh-CN"/>
        </w:rPr>
        <w:t>局</w:t>
      </w:r>
      <w:r>
        <w:rPr>
          <w:rFonts w:hint="eastAsia" w:ascii="宋体" w:hAnsi="宋体" w:eastAsia="宋体" w:cs="宋体"/>
          <w:sz w:val="24"/>
          <w:szCs w:val="24"/>
        </w:rPr>
        <w:t>等部门的</w:t>
      </w:r>
      <w:r>
        <w:rPr>
          <w:rFonts w:hint="eastAsia" w:ascii="宋体" w:hAnsi="宋体" w:eastAsia="宋体" w:cs="宋体"/>
          <w:sz w:val="24"/>
          <w:szCs w:val="24"/>
          <w:lang w:val="en-US" w:eastAsia="zh-CN"/>
        </w:rPr>
        <w:t>指导</w:t>
      </w:r>
      <w:r>
        <w:rPr>
          <w:rFonts w:hint="eastAsia" w:ascii="宋体" w:hAnsi="宋体" w:eastAsia="宋体" w:cs="宋体"/>
          <w:sz w:val="24"/>
          <w:szCs w:val="24"/>
        </w:rPr>
        <w:t>和支持，不断提升法治政府建设工作水平。</w:t>
      </w:r>
    </w:p>
    <w:p w14:paraId="6E87CA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 推动法治融合，提升工作质效</w:t>
      </w:r>
    </w:p>
    <w:p w14:paraId="0FB3C1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一是依法规范招商行为。在项目对接、谈判、签约等环节，严格遵守法律法规和政策规定，规范招商流程</w:t>
      </w:r>
      <w:bookmarkStart w:id="0" w:name="_GoBack"/>
      <w:bookmarkEnd w:id="0"/>
      <w:r>
        <w:rPr>
          <w:rFonts w:hint="eastAsia" w:ascii="宋体" w:hAnsi="宋体" w:eastAsia="宋体" w:cs="宋体"/>
          <w:sz w:val="24"/>
          <w:szCs w:val="24"/>
        </w:rPr>
        <w:t>，防范法律风险。</w:t>
      </w:r>
      <w:r>
        <w:rPr>
          <w:rFonts w:hint="eastAsia" w:ascii="宋体" w:hAnsi="宋体" w:eastAsia="宋体" w:cs="宋体"/>
          <w:sz w:val="24"/>
          <w:szCs w:val="24"/>
          <w:lang w:eastAsia="zh-CN"/>
        </w:rPr>
        <w:t>做好</w:t>
      </w:r>
      <w:r>
        <w:rPr>
          <w:rFonts w:hint="eastAsia" w:ascii="宋体" w:hAnsi="宋体" w:eastAsia="宋体" w:cs="宋体"/>
          <w:sz w:val="24"/>
          <w:szCs w:val="24"/>
        </w:rPr>
        <w:t>重大项目</w:t>
      </w:r>
      <w:r>
        <w:rPr>
          <w:rFonts w:hint="eastAsia" w:ascii="宋体" w:hAnsi="宋体" w:eastAsia="宋体" w:cs="宋体"/>
          <w:sz w:val="24"/>
          <w:szCs w:val="24"/>
          <w:lang w:eastAsia="zh-CN"/>
        </w:rPr>
        <w:t>协议</w:t>
      </w:r>
      <w:r>
        <w:rPr>
          <w:rFonts w:hint="eastAsia" w:ascii="宋体" w:hAnsi="宋体" w:eastAsia="宋体" w:cs="宋体"/>
          <w:sz w:val="24"/>
          <w:szCs w:val="24"/>
        </w:rPr>
        <w:t>法律审查，确保项目合作合法合规。二是强化法治服务保障。</w:t>
      </w:r>
      <w:r>
        <w:rPr>
          <w:rFonts w:hint="eastAsia" w:ascii="宋体" w:hAnsi="宋体" w:eastAsia="宋体" w:cs="宋体"/>
          <w:sz w:val="24"/>
          <w:szCs w:val="24"/>
          <w:lang w:eastAsia="zh-CN"/>
        </w:rPr>
        <w:t>若</w:t>
      </w:r>
      <w:r>
        <w:rPr>
          <w:rFonts w:hint="eastAsia" w:ascii="宋体" w:hAnsi="宋体" w:eastAsia="宋体" w:cs="宋体"/>
          <w:sz w:val="24"/>
          <w:szCs w:val="24"/>
        </w:rPr>
        <w:t>企业落地后遇到的法律问题，</w:t>
      </w:r>
      <w:r>
        <w:rPr>
          <w:rFonts w:hint="eastAsia" w:ascii="宋体" w:hAnsi="宋体" w:eastAsia="宋体" w:cs="宋体"/>
          <w:sz w:val="24"/>
          <w:szCs w:val="24"/>
          <w:lang w:eastAsia="zh-CN"/>
        </w:rPr>
        <w:t>积极</w:t>
      </w:r>
      <w:r>
        <w:rPr>
          <w:rFonts w:hint="eastAsia" w:ascii="宋体" w:hAnsi="宋体" w:eastAsia="宋体" w:cs="宋体"/>
          <w:sz w:val="24"/>
          <w:szCs w:val="24"/>
        </w:rPr>
        <w:t>协调相关部门为企业排忧解难，以法治手段保障企业合法权益，提升营商环境法治化水平。</w:t>
      </w:r>
    </w:p>
    <w:p w14:paraId="0F912F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14:paraId="3C458DCE"/>
    <w:p w14:paraId="6B3626C2"/>
    <w:sectPr>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Arial Narrow">
    <w:panose1 w:val="020B0606020202030204"/>
    <w:charset w:val="00"/>
    <w:family w:val="auto"/>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19CB"/>
    <w:rsid w:val="055511AF"/>
    <w:rsid w:val="05B80C59"/>
    <w:rsid w:val="0BBC0430"/>
    <w:rsid w:val="14F41582"/>
    <w:rsid w:val="19E6621D"/>
    <w:rsid w:val="213D1BBA"/>
    <w:rsid w:val="241430A6"/>
    <w:rsid w:val="27223D2C"/>
    <w:rsid w:val="28BB5D28"/>
    <w:rsid w:val="2A0239A1"/>
    <w:rsid w:val="2D0D12AC"/>
    <w:rsid w:val="30320026"/>
    <w:rsid w:val="346F257B"/>
    <w:rsid w:val="34AA710F"/>
    <w:rsid w:val="35DF4A23"/>
    <w:rsid w:val="396E1053"/>
    <w:rsid w:val="4E93713A"/>
    <w:rsid w:val="50E7376D"/>
    <w:rsid w:val="677671A1"/>
    <w:rsid w:val="6C574DE7"/>
    <w:rsid w:val="70EB475C"/>
    <w:rsid w:val="76E2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1259</Words>
  <Characters>1271</Characters>
  <Lines>0</Lines>
  <Paragraphs>0</Paragraphs>
  <TotalTime>61</TotalTime>
  <ScaleCrop>false</ScaleCrop>
  <LinksUpToDate>false</LinksUpToDate>
  <CharactersWithSpaces>1277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2026-01-08T09:41:00Z</dcterms:created>
  <dc:creator>Administrator</dc:creator>
  <cp:lastModifiedBy>苒</cp:lastModifiedBy>
  <dcterms:modified xsi:type="dcterms:W3CDTF">2026-01-13T08:00:27Z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eyJoZGlkIjoiNTcyZDdjMzE3OTE5YzZhZWUxYmJlNGQ4NzU3NjJhMTEiLCJ1c2VySWQiOiIzMzIyOTIzNDYifQ==</vt:lpwstr>
  </property>
  <property fmtid="{D5CDD505-2E9C-101B-9397-08002B2CF9AE}" pid="4" name="ICV">
    <vt:lpwstr>53E3DFB5986E45FD8C3B2DB98A3B6B5B_12</vt:lpwstr>
  </property>
</Properties>
</file>